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94FA" w14:textId="4BDEF508" w:rsidR="006A556A" w:rsidRPr="0017702E" w:rsidRDefault="006A556A" w:rsidP="006A556A">
      <w:pPr>
        <w:spacing w:after="40"/>
        <w:rPr>
          <w:rFonts w:cstheme="minorHAnsi"/>
          <w:sz w:val="21"/>
          <w:szCs w:val="21"/>
        </w:rPr>
      </w:pPr>
      <w:r w:rsidRPr="0017702E">
        <w:rPr>
          <w:rFonts w:cstheme="minorHAnsi"/>
          <w:sz w:val="21"/>
          <w:szCs w:val="21"/>
        </w:rPr>
        <w:t xml:space="preserve">Dear Parent/Guardians, </w:t>
      </w:r>
    </w:p>
    <w:p w14:paraId="48831841" w14:textId="77777777" w:rsidR="006A556A" w:rsidRPr="0017702E" w:rsidRDefault="006A556A" w:rsidP="006A556A">
      <w:pPr>
        <w:spacing w:after="40"/>
        <w:rPr>
          <w:rFonts w:cstheme="minorHAnsi"/>
          <w:sz w:val="21"/>
          <w:szCs w:val="21"/>
        </w:rPr>
      </w:pPr>
    </w:p>
    <w:p w14:paraId="684662DB" w14:textId="7D79BBB7" w:rsidR="006A556A" w:rsidRPr="0017702E" w:rsidRDefault="006A556A" w:rsidP="006A556A">
      <w:pPr>
        <w:pStyle w:val="BasicParagraph"/>
        <w:rPr>
          <w:rFonts w:asciiTheme="minorHAnsi" w:hAnsiTheme="minorHAnsi" w:cstheme="minorHAnsi"/>
          <w:bCs/>
          <w:sz w:val="21"/>
          <w:szCs w:val="21"/>
        </w:rPr>
      </w:pPr>
      <w:r w:rsidRPr="0017702E">
        <w:rPr>
          <w:rFonts w:asciiTheme="minorHAnsi" w:hAnsiTheme="minorHAnsi" w:cstheme="minorHAnsi"/>
          <w:sz w:val="21"/>
          <w:szCs w:val="21"/>
        </w:rPr>
        <w:t xml:space="preserve">Thank you so much for continuously supporting </w:t>
      </w:r>
      <w:r w:rsidR="00092B6B">
        <w:rPr>
          <w:rFonts w:asciiTheme="minorHAnsi" w:hAnsiTheme="minorHAnsi" w:cstheme="minorHAnsi"/>
          <w:sz w:val="21"/>
          <w:szCs w:val="21"/>
        </w:rPr>
        <w:t xml:space="preserve">Tuart Hill P&amp;C, </w:t>
      </w:r>
      <w:r w:rsidRPr="0017702E">
        <w:rPr>
          <w:rFonts w:asciiTheme="minorHAnsi" w:hAnsiTheme="minorHAnsi" w:cstheme="minorHAnsi"/>
          <w:sz w:val="21"/>
          <w:szCs w:val="21"/>
        </w:rPr>
        <w:t xml:space="preserve">especially through fundraising. We are excited to announce we are holding a </w:t>
      </w:r>
      <w:r w:rsidRPr="0017702E">
        <w:rPr>
          <w:rFonts w:asciiTheme="minorHAnsi" w:hAnsiTheme="minorHAnsi" w:cstheme="minorHAnsi"/>
          <w:b/>
          <w:bCs/>
          <w:color w:val="ED7D31" w:themeColor="accent2"/>
          <w:sz w:val="21"/>
          <w:szCs w:val="21"/>
        </w:rPr>
        <w:t>Billy G’s Gourmet Cookie Dough</w:t>
      </w:r>
      <w:r w:rsidRPr="0017702E">
        <w:rPr>
          <w:rFonts w:asciiTheme="minorHAnsi" w:hAnsiTheme="minorHAnsi" w:cstheme="minorHAnsi"/>
          <w:color w:val="ED7D31" w:themeColor="accent2"/>
          <w:sz w:val="21"/>
          <w:szCs w:val="21"/>
        </w:rPr>
        <w:t xml:space="preserve"> </w:t>
      </w:r>
      <w:r w:rsidRPr="0017702E">
        <w:rPr>
          <w:rFonts w:asciiTheme="minorHAnsi" w:hAnsiTheme="minorHAnsi" w:cstheme="minorHAnsi"/>
          <w:sz w:val="21"/>
          <w:szCs w:val="21"/>
        </w:rPr>
        <w:t>drive as a major fundraiser this term</w:t>
      </w:r>
      <w:r w:rsidR="00EA3643">
        <w:rPr>
          <w:rFonts w:asciiTheme="minorHAnsi" w:hAnsiTheme="minorHAnsi" w:cstheme="minorHAnsi"/>
          <w:sz w:val="21"/>
          <w:szCs w:val="21"/>
        </w:rPr>
        <w:t xml:space="preserve">. We are currently fundraising to upgrade the senior playground. </w:t>
      </w:r>
    </w:p>
    <w:p w14:paraId="6F4B6551" w14:textId="77777777" w:rsidR="006A556A" w:rsidRPr="0017702E" w:rsidRDefault="006A556A" w:rsidP="006A556A">
      <w:pPr>
        <w:pStyle w:val="NoSpacing"/>
        <w:rPr>
          <w:rFonts w:cstheme="minorHAnsi"/>
          <w:sz w:val="21"/>
          <w:szCs w:val="21"/>
        </w:rPr>
      </w:pPr>
    </w:p>
    <w:p w14:paraId="3A7AB4A2" w14:textId="7BD6CD68" w:rsidR="006A556A" w:rsidRPr="00EA3643" w:rsidRDefault="006A556A" w:rsidP="006A556A">
      <w:pPr>
        <w:pStyle w:val="BasicParagraph"/>
        <w:rPr>
          <w:rFonts w:asciiTheme="minorHAnsi" w:hAnsiTheme="minorHAnsi" w:cstheme="minorHAnsi"/>
          <w:bCs/>
          <w:sz w:val="21"/>
          <w:szCs w:val="21"/>
        </w:rPr>
      </w:pPr>
      <w:r w:rsidRPr="0017702E">
        <w:rPr>
          <w:rFonts w:asciiTheme="minorHAnsi" w:hAnsiTheme="minorHAnsi" w:cstheme="minorHAnsi"/>
          <w:sz w:val="21"/>
          <w:szCs w:val="21"/>
        </w:rPr>
        <w:t>Billy G’s Gourmet Cookie Dough is an exciting fundraiser, made by an Australian, family owned and operated business. There are</w:t>
      </w:r>
      <w:r>
        <w:rPr>
          <w:rFonts w:asciiTheme="minorHAnsi" w:hAnsiTheme="minorHAnsi" w:cstheme="minorHAnsi"/>
          <w:sz w:val="21"/>
          <w:szCs w:val="21"/>
        </w:rPr>
        <w:t xml:space="preserve"> nine</w:t>
      </w:r>
      <w:r w:rsidRPr="0017702E">
        <w:rPr>
          <w:rFonts w:asciiTheme="minorHAnsi" w:hAnsiTheme="minorHAnsi" w:cstheme="minorHAnsi"/>
          <w:sz w:val="21"/>
          <w:szCs w:val="21"/>
        </w:rPr>
        <w:t xml:space="preserve"> (</w:t>
      </w:r>
      <w:r>
        <w:rPr>
          <w:rFonts w:asciiTheme="minorHAnsi" w:hAnsiTheme="minorHAnsi" w:cstheme="minorHAnsi"/>
          <w:sz w:val="21"/>
          <w:szCs w:val="21"/>
        </w:rPr>
        <w:t>9</w:t>
      </w:r>
      <w:r w:rsidRPr="0017702E">
        <w:rPr>
          <w:rFonts w:asciiTheme="minorHAnsi" w:hAnsiTheme="minorHAnsi" w:cstheme="minorHAnsi"/>
          <w:sz w:val="21"/>
          <w:szCs w:val="21"/>
        </w:rPr>
        <w:t>) dough-</w:t>
      </w:r>
      <w:proofErr w:type="spellStart"/>
      <w:r w:rsidRPr="0017702E">
        <w:rPr>
          <w:rFonts w:asciiTheme="minorHAnsi" w:hAnsiTheme="minorHAnsi" w:cstheme="minorHAnsi"/>
          <w:sz w:val="21"/>
          <w:szCs w:val="21"/>
        </w:rPr>
        <w:t>licious</w:t>
      </w:r>
      <w:proofErr w:type="spellEnd"/>
      <w:r w:rsidRPr="0017702E">
        <w:rPr>
          <w:rFonts w:asciiTheme="minorHAnsi" w:hAnsiTheme="minorHAnsi" w:cstheme="minorHAnsi"/>
          <w:sz w:val="21"/>
          <w:szCs w:val="21"/>
        </w:rPr>
        <w:t xml:space="preserve"> </w:t>
      </w:r>
      <w:proofErr w:type="spellStart"/>
      <w:r w:rsidRPr="0017702E">
        <w:rPr>
          <w:rFonts w:asciiTheme="minorHAnsi" w:hAnsiTheme="minorHAnsi" w:cstheme="minorHAnsi"/>
          <w:sz w:val="21"/>
          <w:szCs w:val="21"/>
        </w:rPr>
        <w:t>flavours</w:t>
      </w:r>
      <w:proofErr w:type="spellEnd"/>
      <w:r w:rsidRPr="0017702E">
        <w:rPr>
          <w:rFonts w:asciiTheme="minorHAnsi" w:hAnsiTheme="minorHAnsi" w:cstheme="minorHAnsi"/>
          <w:sz w:val="21"/>
          <w:szCs w:val="21"/>
        </w:rPr>
        <w:t xml:space="preserve"> to choose from, including the most popular </w:t>
      </w:r>
      <w:r w:rsidRPr="0017702E">
        <w:rPr>
          <w:rFonts w:asciiTheme="minorHAnsi" w:hAnsiTheme="minorHAnsi" w:cstheme="minorHAnsi"/>
          <w:b/>
          <w:bCs/>
          <w:color w:val="ED7D31" w:themeColor="accent2"/>
          <w:sz w:val="21"/>
          <w:szCs w:val="21"/>
        </w:rPr>
        <w:t>Choc Chunk</w:t>
      </w:r>
      <w:r w:rsidRPr="0017702E">
        <w:rPr>
          <w:rFonts w:asciiTheme="minorHAnsi" w:hAnsiTheme="minorHAnsi" w:cstheme="minorHAnsi"/>
          <w:color w:val="ED7D31" w:themeColor="accent2"/>
          <w:sz w:val="21"/>
          <w:szCs w:val="21"/>
        </w:rPr>
        <w:t xml:space="preserve"> </w:t>
      </w:r>
      <w:r w:rsidRPr="0017702E">
        <w:rPr>
          <w:rFonts w:asciiTheme="minorHAnsi" w:hAnsiTheme="minorHAnsi" w:cstheme="minorHAnsi"/>
          <w:sz w:val="21"/>
          <w:szCs w:val="21"/>
        </w:rPr>
        <w:t xml:space="preserve">and </w:t>
      </w:r>
      <w:r w:rsidRPr="0017702E">
        <w:rPr>
          <w:rFonts w:asciiTheme="minorHAnsi" w:hAnsiTheme="minorHAnsi" w:cstheme="minorHAnsi"/>
          <w:b/>
          <w:bCs/>
          <w:color w:val="ED7D31" w:themeColor="accent2"/>
          <w:sz w:val="21"/>
          <w:szCs w:val="21"/>
        </w:rPr>
        <w:t>Caramel White Choc</w:t>
      </w:r>
      <w:r w:rsidRPr="0017702E">
        <w:rPr>
          <w:rFonts w:asciiTheme="minorHAnsi" w:hAnsiTheme="minorHAnsi" w:cstheme="minorHAnsi"/>
          <w:sz w:val="21"/>
          <w:szCs w:val="21"/>
        </w:rPr>
        <w:t xml:space="preserve">. You can also create your own cookie magic with </w:t>
      </w:r>
      <w:r>
        <w:rPr>
          <w:rFonts w:asciiTheme="minorHAnsi" w:hAnsiTheme="minorHAnsi" w:cstheme="minorHAnsi"/>
          <w:sz w:val="21"/>
          <w:szCs w:val="21"/>
        </w:rPr>
        <w:t>the</w:t>
      </w:r>
      <w:r w:rsidRPr="0017702E">
        <w:rPr>
          <w:rFonts w:asciiTheme="minorHAnsi" w:hAnsiTheme="minorHAnsi" w:cstheme="minorHAnsi"/>
          <w:sz w:val="21"/>
          <w:szCs w:val="21"/>
        </w:rPr>
        <w:t xml:space="preserve"> Golden Classic </w:t>
      </w:r>
      <w:proofErr w:type="spellStart"/>
      <w:r w:rsidRPr="0017702E">
        <w:rPr>
          <w:rFonts w:asciiTheme="minorHAnsi" w:hAnsiTheme="minorHAnsi" w:cstheme="minorHAnsi"/>
          <w:sz w:val="21"/>
          <w:szCs w:val="21"/>
        </w:rPr>
        <w:t>flavour</w:t>
      </w:r>
      <w:proofErr w:type="spellEnd"/>
      <w:r w:rsidRPr="0017702E">
        <w:rPr>
          <w:rFonts w:asciiTheme="minorHAnsi" w:hAnsiTheme="minorHAnsi" w:cstheme="minorHAnsi"/>
          <w:sz w:val="21"/>
          <w:szCs w:val="21"/>
        </w:rPr>
        <w:t xml:space="preserve"> – the base of the Billy G’s secret family recipe.  Billy G’s Gourmet Cookie Dough is exclusive to fundraising, so stock up!</w:t>
      </w:r>
      <w:r w:rsidR="00EA3643">
        <w:rPr>
          <w:rFonts w:asciiTheme="minorHAnsi" w:hAnsiTheme="minorHAnsi" w:cstheme="minorHAnsi"/>
          <w:sz w:val="21"/>
          <w:szCs w:val="21"/>
        </w:rPr>
        <w:t xml:space="preserve"> W</w:t>
      </w:r>
      <w:r w:rsidR="00EA3643" w:rsidRPr="0017702E">
        <w:rPr>
          <w:rFonts w:asciiTheme="minorHAnsi" w:hAnsiTheme="minorHAnsi" w:cstheme="minorHAnsi"/>
          <w:sz w:val="21"/>
          <w:szCs w:val="21"/>
        </w:rPr>
        <w:t xml:space="preserve">e </w:t>
      </w:r>
      <w:r w:rsidR="00EA3643">
        <w:rPr>
          <w:rFonts w:asciiTheme="minorHAnsi" w:hAnsiTheme="minorHAnsi" w:cstheme="minorHAnsi"/>
          <w:sz w:val="21"/>
          <w:szCs w:val="21"/>
        </w:rPr>
        <w:t>are aiming to</w:t>
      </w:r>
      <w:r w:rsidR="00EA3643" w:rsidRPr="0017702E">
        <w:rPr>
          <w:rFonts w:asciiTheme="minorHAnsi" w:hAnsiTheme="minorHAnsi" w:cstheme="minorHAnsi"/>
          <w:sz w:val="21"/>
          <w:szCs w:val="21"/>
        </w:rPr>
        <w:t xml:space="preserve"> sell a total of </w:t>
      </w:r>
      <w:r w:rsidR="00EA3643">
        <w:rPr>
          <w:rFonts w:asciiTheme="minorHAnsi" w:hAnsiTheme="minorHAnsi" w:cstheme="minorHAnsi"/>
          <w:sz w:val="21"/>
          <w:szCs w:val="21"/>
        </w:rPr>
        <w:t>300 tubs</w:t>
      </w:r>
      <w:r w:rsidR="00EA3643" w:rsidRPr="0017702E">
        <w:rPr>
          <w:rFonts w:asciiTheme="minorHAnsi" w:hAnsiTheme="minorHAnsi" w:cstheme="minorHAnsi"/>
          <w:sz w:val="21"/>
          <w:szCs w:val="21"/>
        </w:rPr>
        <w:t xml:space="preserve">.  </w:t>
      </w:r>
    </w:p>
    <w:p w14:paraId="10708D63" w14:textId="77777777" w:rsidR="006A556A" w:rsidRPr="0017702E" w:rsidRDefault="006A556A" w:rsidP="006A556A">
      <w:pPr>
        <w:pStyle w:val="BasicParagraph"/>
        <w:rPr>
          <w:rFonts w:asciiTheme="minorHAnsi" w:hAnsiTheme="minorHAnsi" w:cstheme="minorHAnsi"/>
          <w:sz w:val="21"/>
          <w:szCs w:val="21"/>
        </w:rPr>
      </w:pPr>
    </w:p>
    <w:p w14:paraId="48ECBCF8" w14:textId="21806BFB" w:rsidR="006A556A" w:rsidRPr="0017702E" w:rsidRDefault="006A556A" w:rsidP="006A556A">
      <w:pPr>
        <w:pStyle w:val="BasicParagraph"/>
        <w:rPr>
          <w:rFonts w:asciiTheme="minorHAnsi" w:hAnsiTheme="minorHAnsi" w:cstheme="minorHAnsi"/>
          <w:sz w:val="21"/>
          <w:szCs w:val="21"/>
        </w:rPr>
      </w:pPr>
      <w:r w:rsidRPr="0017702E">
        <w:rPr>
          <w:rFonts w:asciiTheme="minorHAnsi" w:hAnsiTheme="minorHAnsi" w:cstheme="minorHAnsi"/>
          <w:b/>
          <w:bCs/>
          <w:color w:val="FF3399"/>
          <w:sz w:val="21"/>
          <w:szCs w:val="21"/>
        </w:rPr>
        <w:t>Get started!</w:t>
      </w:r>
      <w:r w:rsidRPr="0017702E">
        <w:rPr>
          <w:rFonts w:asciiTheme="minorHAnsi" w:hAnsiTheme="minorHAnsi" w:cstheme="minorHAnsi"/>
          <w:sz w:val="21"/>
          <w:szCs w:val="21"/>
        </w:rPr>
        <w:t xml:space="preserve"> </w:t>
      </w:r>
      <w:r w:rsidR="00092B6B">
        <w:rPr>
          <w:rFonts w:asciiTheme="minorHAnsi" w:hAnsiTheme="minorHAnsi" w:cstheme="minorHAnsi"/>
          <w:bCs/>
          <w:sz w:val="21"/>
          <w:szCs w:val="21"/>
        </w:rPr>
        <w:t>Students</w:t>
      </w:r>
      <w:r w:rsidR="00092B6B">
        <w:rPr>
          <w:rFonts w:asciiTheme="minorHAnsi" w:hAnsiTheme="minorHAnsi" w:cstheme="minorHAnsi"/>
          <w:sz w:val="21"/>
          <w:szCs w:val="21"/>
        </w:rPr>
        <w:t xml:space="preserve"> will </w:t>
      </w:r>
      <w:r w:rsidRPr="0017702E">
        <w:rPr>
          <w:rFonts w:asciiTheme="minorHAnsi" w:hAnsiTheme="minorHAnsi" w:cstheme="minorHAnsi"/>
          <w:sz w:val="21"/>
          <w:szCs w:val="21"/>
        </w:rPr>
        <w:t xml:space="preserve">receive a Billy G’s Order Form with instructions on how to collect orders.  </w:t>
      </w:r>
      <w:r w:rsidRPr="00EA3643">
        <w:rPr>
          <w:rFonts w:asciiTheme="minorHAnsi" w:hAnsiTheme="minorHAnsi" w:cstheme="minorHAnsi"/>
          <w:sz w:val="21"/>
          <w:szCs w:val="21"/>
          <w:highlight w:val="yellow"/>
          <w:u w:val="single"/>
        </w:rPr>
        <w:t xml:space="preserve">Please note Billy G’s is a completely cashless fundraiser.  All orders must be placed online and paid by credit or debit card or </w:t>
      </w:r>
      <w:proofErr w:type="spellStart"/>
      <w:r w:rsidRPr="00EA3643">
        <w:rPr>
          <w:rFonts w:asciiTheme="minorHAnsi" w:hAnsiTheme="minorHAnsi" w:cstheme="minorHAnsi"/>
          <w:sz w:val="21"/>
          <w:szCs w:val="21"/>
          <w:highlight w:val="yellow"/>
          <w:u w:val="single"/>
        </w:rPr>
        <w:t>paypal</w:t>
      </w:r>
      <w:proofErr w:type="spellEnd"/>
      <w:r w:rsidRPr="0017702E">
        <w:rPr>
          <w:rFonts w:asciiTheme="minorHAnsi" w:hAnsiTheme="minorHAnsi" w:cstheme="minorHAnsi"/>
          <w:sz w:val="21"/>
          <w:szCs w:val="21"/>
        </w:rPr>
        <w:t xml:space="preserve">, so make sure you create your online </w:t>
      </w:r>
      <w:r w:rsidR="00EA3643">
        <w:rPr>
          <w:rFonts w:asciiTheme="minorHAnsi" w:hAnsiTheme="minorHAnsi" w:cstheme="minorHAnsi"/>
          <w:sz w:val="21"/>
          <w:szCs w:val="21"/>
        </w:rPr>
        <w:t>fundraising page today.</w:t>
      </w:r>
    </w:p>
    <w:p w14:paraId="3D1A642A" w14:textId="77777777" w:rsidR="006A556A" w:rsidRPr="0017702E" w:rsidRDefault="006A556A" w:rsidP="006A556A">
      <w:pPr>
        <w:pStyle w:val="BasicParagraph"/>
        <w:rPr>
          <w:rFonts w:asciiTheme="minorHAnsi" w:hAnsiTheme="minorHAnsi" w:cstheme="minorHAnsi"/>
          <w:sz w:val="21"/>
          <w:szCs w:val="21"/>
        </w:rPr>
      </w:pPr>
    </w:p>
    <w:p w14:paraId="5C3FA437" w14:textId="77777777" w:rsidR="00EA3643" w:rsidRDefault="006A556A" w:rsidP="006A556A">
      <w:pPr>
        <w:pStyle w:val="BasicParagraph"/>
        <w:rPr>
          <w:rFonts w:asciiTheme="minorHAnsi" w:hAnsiTheme="minorHAnsi" w:cstheme="minorHAnsi"/>
          <w:b/>
          <w:bCs/>
          <w:sz w:val="21"/>
          <w:szCs w:val="21"/>
        </w:rPr>
      </w:pPr>
      <w:r w:rsidRPr="0017702E">
        <w:rPr>
          <w:rFonts w:asciiTheme="minorHAnsi" w:hAnsiTheme="minorHAnsi" w:cstheme="minorHAnsi"/>
          <w:b/>
          <w:bCs/>
          <w:sz w:val="21"/>
          <w:szCs w:val="21"/>
        </w:rPr>
        <w:t>Start Date:</w:t>
      </w:r>
      <w:r w:rsidR="00092B6B">
        <w:rPr>
          <w:rFonts w:asciiTheme="minorHAnsi" w:hAnsiTheme="minorHAnsi" w:cstheme="minorHAnsi"/>
          <w:b/>
          <w:bCs/>
          <w:sz w:val="21"/>
          <w:szCs w:val="21"/>
        </w:rPr>
        <w:t xml:space="preserve"> 16 May</w:t>
      </w:r>
      <w:r w:rsidR="00EA3643">
        <w:rPr>
          <w:rFonts w:asciiTheme="minorHAnsi" w:hAnsiTheme="minorHAnsi" w:cstheme="minorHAnsi"/>
          <w:b/>
          <w:bCs/>
          <w:sz w:val="21"/>
          <w:szCs w:val="21"/>
        </w:rPr>
        <w:tab/>
      </w:r>
      <w:r w:rsidR="00EA3643">
        <w:rPr>
          <w:rFonts w:asciiTheme="minorHAnsi" w:hAnsiTheme="minorHAnsi" w:cstheme="minorHAnsi"/>
          <w:b/>
          <w:bCs/>
          <w:sz w:val="21"/>
          <w:szCs w:val="21"/>
        </w:rPr>
        <w:tab/>
      </w:r>
      <w:r w:rsidR="00EA3643">
        <w:rPr>
          <w:rFonts w:asciiTheme="minorHAnsi" w:hAnsiTheme="minorHAnsi" w:cstheme="minorHAnsi"/>
          <w:b/>
          <w:bCs/>
          <w:sz w:val="21"/>
          <w:szCs w:val="21"/>
        </w:rPr>
        <w:tab/>
      </w:r>
      <w:r w:rsidR="00EA3643">
        <w:rPr>
          <w:rFonts w:asciiTheme="minorHAnsi" w:hAnsiTheme="minorHAnsi" w:cstheme="minorHAnsi"/>
          <w:b/>
          <w:bCs/>
          <w:sz w:val="21"/>
          <w:szCs w:val="21"/>
        </w:rPr>
        <w:tab/>
      </w:r>
      <w:r w:rsidR="00EA3643">
        <w:rPr>
          <w:rFonts w:asciiTheme="minorHAnsi" w:hAnsiTheme="minorHAnsi" w:cstheme="minorHAnsi"/>
          <w:b/>
          <w:bCs/>
          <w:sz w:val="21"/>
          <w:szCs w:val="21"/>
        </w:rPr>
        <w:tab/>
      </w:r>
      <w:r w:rsidR="00EA3643">
        <w:rPr>
          <w:rFonts w:asciiTheme="minorHAnsi" w:hAnsiTheme="minorHAnsi" w:cstheme="minorHAnsi"/>
          <w:b/>
          <w:bCs/>
          <w:sz w:val="21"/>
          <w:szCs w:val="21"/>
        </w:rPr>
        <w:tab/>
      </w:r>
    </w:p>
    <w:p w14:paraId="59157101" w14:textId="13772128" w:rsidR="006A556A" w:rsidRPr="0017702E" w:rsidRDefault="006A556A" w:rsidP="006A556A">
      <w:pPr>
        <w:pStyle w:val="BasicParagraph"/>
        <w:rPr>
          <w:rFonts w:asciiTheme="minorHAnsi" w:hAnsiTheme="minorHAnsi" w:cstheme="minorHAnsi"/>
          <w:b/>
          <w:bCs/>
          <w:sz w:val="21"/>
          <w:szCs w:val="21"/>
        </w:rPr>
      </w:pPr>
      <w:r w:rsidRPr="0017702E">
        <w:rPr>
          <w:rFonts w:asciiTheme="minorHAnsi" w:hAnsiTheme="minorHAnsi" w:cstheme="minorHAnsi"/>
          <w:b/>
          <w:bCs/>
          <w:sz w:val="21"/>
          <w:szCs w:val="21"/>
        </w:rPr>
        <w:t>Final Orders Due:</w:t>
      </w:r>
      <w:r w:rsidR="00092B6B">
        <w:rPr>
          <w:rFonts w:asciiTheme="minorHAnsi" w:hAnsiTheme="minorHAnsi" w:cstheme="minorHAnsi"/>
          <w:b/>
          <w:bCs/>
          <w:sz w:val="21"/>
          <w:szCs w:val="21"/>
        </w:rPr>
        <w:t xml:space="preserve"> 29 May</w:t>
      </w:r>
    </w:p>
    <w:p w14:paraId="269D1A04" w14:textId="5D9CC7E8" w:rsidR="006A556A" w:rsidRPr="0017702E" w:rsidRDefault="006A556A" w:rsidP="006A556A">
      <w:pPr>
        <w:pStyle w:val="BasicParagraph"/>
        <w:rPr>
          <w:rFonts w:asciiTheme="minorHAnsi" w:hAnsiTheme="minorHAnsi" w:cstheme="minorHAnsi"/>
          <w:b/>
          <w:bCs/>
          <w:sz w:val="21"/>
          <w:szCs w:val="21"/>
        </w:rPr>
      </w:pPr>
      <w:r w:rsidRPr="0017702E">
        <w:rPr>
          <w:rFonts w:asciiTheme="minorHAnsi" w:hAnsiTheme="minorHAnsi" w:cstheme="minorHAnsi"/>
          <w:b/>
          <w:bCs/>
          <w:sz w:val="21"/>
          <w:szCs w:val="21"/>
        </w:rPr>
        <w:t>Delivery Date:</w:t>
      </w:r>
      <w:r w:rsidR="00092B6B">
        <w:rPr>
          <w:rFonts w:asciiTheme="minorHAnsi" w:hAnsiTheme="minorHAnsi" w:cstheme="minorHAnsi"/>
          <w:b/>
          <w:bCs/>
          <w:sz w:val="21"/>
          <w:szCs w:val="21"/>
        </w:rPr>
        <w:t xml:space="preserve"> Tuesday 27 June – week 10 of term 2</w:t>
      </w:r>
      <w:r w:rsidR="00EA3643">
        <w:rPr>
          <w:rFonts w:asciiTheme="minorHAnsi" w:hAnsiTheme="minorHAnsi" w:cstheme="minorHAnsi"/>
          <w:b/>
          <w:bCs/>
          <w:sz w:val="21"/>
          <w:szCs w:val="21"/>
        </w:rPr>
        <w:t xml:space="preserve"> – you will need to be able to collect your order from the school hall on this day. The cookie dough needs to be refrigerated so it is important you can collect or arrange someone to collect on this day. </w:t>
      </w:r>
    </w:p>
    <w:p w14:paraId="73FBDF72" w14:textId="77777777" w:rsidR="006A556A" w:rsidRPr="0017702E" w:rsidRDefault="006A556A" w:rsidP="006A556A">
      <w:pPr>
        <w:pStyle w:val="BasicParagraph"/>
        <w:rPr>
          <w:rFonts w:asciiTheme="minorHAnsi" w:hAnsiTheme="minorHAnsi" w:cstheme="minorHAnsi"/>
          <w:sz w:val="21"/>
          <w:szCs w:val="21"/>
        </w:rPr>
      </w:pPr>
    </w:p>
    <w:p w14:paraId="20B80A02" w14:textId="77777777" w:rsidR="006A556A" w:rsidRPr="0017702E" w:rsidRDefault="006A556A" w:rsidP="006A556A">
      <w:pPr>
        <w:pStyle w:val="BasicParagraph"/>
        <w:rPr>
          <w:rFonts w:asciiTheme="minorHAnsi" w:hAnsiTheme="minorHAnsi" w:cstheme="minorHAnsi"/>
          <w:sz w:val="21"/>
          <w:szCs w:val="21"/>
        </w:rPr>
      </w:pPr>
      <w:r w:rsidRPr="0017702E">
        <w:rPr>
          <w:rFonts w:asciiTheme="minorHAnsi" w:hAnsiTheme="minorHAnsi" w:cstheme="minorHAnsi"/>
          <w:b/>
          <w:bCs/>
          <w:color w:val="FF0066"/>
          <w:sz w:val="21"/>
          <w:szCs w:val="21"/>
        </w:rPr>
        <w:t>How do we create a Fundraising Page</w:t>
      </w:r>
      <w:r w:rsidRPr="0017702E">
        <w:rPr>
          <w:rFonts w:asciiTheme="minorHAnsi" w:hAnsiTheme="minorHAnsi" w:cstheme="minorHAnsi"/>
          <w:b/>
          <w:bCs/>
          <w:color w:val="FF0000"/>
          <w:sz w:val="21"/>
          <w:szCs w:val="21"/>
        </w:rPr>
        <w:t xml:space="preserve">? </w:t>
      </w:r>
      <w:r w:rsidRPr="0017702E">
        <w:rPr>
          <w:rFonts w:asciiTheme="minorHAnsi" w:hAnsiTheme="minorHAnsi" w:cstheme="minorHAnsi"/>
          <w:sz w:val="21"/>
          <w:szCs w:val="21"/>
        </w:rPr>
        <w:t>Creating a fundraising page is easy!</w:t>
      </w:r>
    </w:p>
    <w:p w14:paraId="4F64B04A" w14:textId="77777777" w:rsidR="006A556A" w:rsidRDefault="006A556A" w:rsidP="006A556A">
      <w:pPr>
        <w:pStyle w:val="BasicParagraph"/>
        <w:numPr>
          <w:ilvl w:val="0"/>
          <w:numId w:val="2"/>
        </w:numPr>
        <w:ind w:left="426" w:hanging="426"/>
        <w:rPr>
          <w:rFonts w:asciiTheme="minorHAnsi" w:hAnsiTheme="minorHAnsi" w:cstheme="minorHAnsi"/>
          <w:sz w:val="21"/>
          <w:szCs w:val="21"/>
        </w:rPr>
      </w:pPr>
      <w:r w:rsidRPr="0017702E">
        <w:rPr>
          <w:rFonts w:asciiTheme="minorHAnsi" w:hAnsiTheme="minorHAnsi" w:cstheme="minorHAnsi"/>
          <w:sz w:val="21"/>
          <w:szCs w:val="21"/>
        </w:rPr>
        <w:t xml:space="preserve">Visit </w:t>
      </w:r>
      <w:hyperlink r:id="rId7" w:history="1">
        <w:r w:rsidRPr="00793276">
          <w:rPr>
            <w:rStyle w:val="Hyperlink"/>
            <w:rFonts w:asciiTheme="minorHAnsi" w:hAnsiTheme="minorHAnsi" w:cstheme="minorHAnsi"/>
            <w:sz w:val="21"/>
            <w:szCs w:val="21"/>
          </w:rPr>
          <w:t>www.australianfundraising.com.au</w:t>
        </w:r>
      </w:hyperlink>
      <w:r>
        <w:rPr>
          <w:rFonts w:asciiTheme="minorHAnsi" w:hAnsiTheme="minorHAnsi" w:cstheme="minorHAnsi"/>
          <w:sz w:val="21"/>
          <w:szCs w:val="21"/>
        </w:rPr>
        <w:t xml:space="preserve"> </w:t>
      </w:r>
      <w:r w:rsidRPr="0017702E">
        <w:rPr>
          <w:rFonts w:asciiTheme="minorHAnsi" w:hAnsiTheme="minorHAnsi" w:cstheme="minorHAnsi"/>
          <w:sz w:val="21"/>
          <w:szCs w:val="21"/>
        </w:rPr>
        <w:t>and click the “</w:t>
      </w:r>
      <w:r>
        <w:rPr>
          <w:rFonts w:asciiTheme="minorHAnsi" w:hAnsiTheme="minorHAnsi" w:cstheme="minorHAnsi"/>
          <w:sz w:val="21"/>
          <w:szCs w:val="21"/>
        </w:rPr>
        <w:t>Cookie Dough Login</w:t>
      </w:r>
      <w:r w:rsidRPr="0017702E">
        <w:rPr>
          <w:rFonts w:asciiTheme="minorHAnsi" w:hAnsiTheme="minorHAnsi" w:cstheme="minorHAnsi"/>
          <w:sz w:val="21"/>
          <w:szCs w:val="21"/>
        </w:rPr>
        <w:t>” button</w:t>
      </w:r>
      <w:r>
        <w:rPr>
          <w:rFonts w:asciiTheme="minorHAnsi" w:hAnsiTheme="minorHAnsi" w:cstheme="minorHAnsi"/>
          <w:sz w:val="21"/>
          <w:szCs w:val="21"/>
        </w:rPr>
        <w:t xml:space="preserve"> on the home page</w:t>
      </w:r>
      <w:r w:rsidRPr="0017702E">
        <w:rPr>
          <w:rFonts w:asciiTheme="minorHAnsi" w:hAnsiTheme="minorHAnsi" w:cstheme="minorHAnsi"/>
          <w:sz w:val="21"/>
          <w:szCs w:val="21"/>
        </w:rPr>
        <w:t>.</w:t>
      </w:r>
    </w:p>
    <w:p w14:paraId="64CBDE3F" w14:textId="77777777" w:rsidR="006A556A" w:rsidRDefault="006A556A" w:rsidP="006A556A">
      <w:pPr>
        <w:pStyle w:val="BasicParagraph"/>
        <w:ind w:left="426"/>
        <w:rPr>
          <w:rFonts w:asciiTheme="minorHAnsi" w:hAnsiTheme="minorHAnsi" w:cstheme="minorHAnsi"/>
          <w:sz w:val="21"/>
          <w:szCs w:val="21"/>
        </w:rPr>
      </w:pPr>
      <w:r>
        <w:rPr>
          <w:rFonts w:asciiTheme="minorHAnsi" w:hAnsiTheme="minorHAnsi" w:cstheme="minorHAnsi"/>
          <w:sz w:val="21"/>
          <w:szCs w:val="21"/>
        </w:rPr>
        <w:t xml:space="preserve">Then click the </w:t>
      </w:r>
      <w:r w:rsidRPr="00054B1F">
        <w:rPr>
          <w:rFonts w:asciiTheme="minorHAnsi" w:hAnsiTheme="minorHAnsi" w:cstheme="minorHAnsi"/>
          <w:b/>
          <w:bCs/>
          <w:sz w:val="21"/>
          <w:szCs w:val="21"/>
        </w:rPr>
        <w:t>register</w:t>
      </w:r>
      <w:r>
        <w:rPr>
          <w:rFonts w:asciiTheme="minorHAnsi" w:hAnsiTheme="minorHAnsi" w:cstheme="minorHAnsi"/>
          <w:sz w:val="21"/>
          <w:szCs w:val="21"/>
        </w:rPr>
        <w:t xml:space="preserve"> button </w:t>
      </w:r>
      <w:r w:rsidRPr="0017702E">
        <w:rPr>
          <w:rFonts w:asciiTheme="minorHAnsi" w:hAnsiTheme="minorHAnsi" w:cstheme="minorHAnsi"/>
          <w:sz w:val="21"/>
          <w:szCs w:val="21"/>
        </w:rPr>
        <w:t>to fundraise</w:t>
      </w:r>
      <w:r>
        <w:rPr>
          <w:rFonts w:asciiTheme="minorHAnsi" w:hAnsiTheme="minorHAnsi" w:cstheme="minorHAnsi"/>
          <w:sz w:val="21"/>
          <w:szCs w:val="21"/>
        </w:rPr>
        <w:t xml:space="preserve"> on the cybersafe, Billy G’s Cookie Dough platform</w:t>
      </w:r>
      <w:r w:rsidRPr="0017702E">
        <w:rPr>
          <w:rFonts w:asciiTheme="minorHAnsi" w:hAnsiTheme="minorHAnsi" w:cstheme="minorHAnsi"/>
          <w:sz w:val="21"/>
          <w:szCs w:val="21"/>
        </w:rPr>
        <w:t xml:space="preserve">. </w:t>
      </w:r>
    </w:p>
    <w:p w14:paraId="652499BA" w14:textId="76FDE112" w:rsidR="00EA3643" w:rsidRPr="0017702E" w:rsidRDefault="00EA3643" w:rsidP="006A556A">
      <w:pPr>
        <w:pStyle w:val="BasicParagraph"/>
        <w:ind w:left="426"/>
        <w:rPr>
          <w:rFonts w:asciiTheme="minorHAnsi" w:hAnsiTheme="minorHAnsi" w:cstheme="minorHAnsi"/>
          <w:sz w:val="21"/>
          <w:szCs w:val="21"/>
        </w:rPr>
      </w:pPr>
      <w:r>
        <w:rPr>
          <w:rFonts w:asciiTheme="minorHAnsi" w:hAnsiTheme="minorHAnsi" w:cstheme="minorHAnsi"/>
          <w:sz w:val="21"/>
          <w:szCs w:val="21"/>
        </w:rPr>
        <w:t>Enter your child’s name, and search/select Tuart Hill Primary School and you child’s class number/name.</w:t>
      </w:r>
    </w:p>
    <w:p w14:paraId="7C1A0F25" w14:textId="77777777" w:rsidR="006A556A" w:rsidRPr="0017702E" w:rsidRDefault="006A556A" w:rsidP="006A556A">
      <w:pPr>
        <w:pStyle w:val="BasicParagraph"/>
        <w:numPr>
          <w:ilvl w:val="0"/>
          <w:numId w:val="2"/>
        </w:numPr>
        <w:ind w:left="426" w:hanging="426"/>
        <w:rPr>
          <w:rFonts w:asciiTheme="minorHAnsi" w:hAnsiTheme="minorHAnsi" w:cstheme="minorHAnsi"/>
          <w:sz w:val="21"/>
          <w:szCs w:val="21"/>
        </w:rPr>
      </w:pPr>
      <w:r w:rsidRPr="0017702E">
        <w:rPr>
          <w:rFonts w:asciiTheme="minorHAnsi" w:hAnsiTheme="minorHAnsi" w:cstheme="minorHAnsi"/>
          <w:sz w:val="21"/>
          <w:szCs w:val="21"/>
        </w:rPr>
        <w:t>Choose your goals and create a unique avatar!</w:t>
      </w:r>
    </w:p>
    <w:p w14:paraId="0EC3ECBD" w14:textId="77777777" w:rsidR="006A556A" w:rsidRPr="0017702E" w:rsidRDefault="006A556A" w:rsidP="006A556A">
      <w:pPr>
        <w:pStyle w:val="BasicParagraph"/>
        <w:numPr>
          <w:ilvl w:val="0"/>
          <w:numId w:val="2"/>
        </w:numPr>
        <w:ind w:left="426" w:hanging="426"/>
        <w:rPr>
          <w:rFonts w:asciiTheme="minorHAnsi" w:hAnsiTheme="minorHAnsi" w:cstheme="minorHAnsi"/>
          <w:sz w:val="21"/>
          <w:szCs w:val="21"/>
        </w:rPr>
      </w:pPr>
      <w:r w:rsidRPr="0017702E">
        <w:rPr>
          <w:rFonts w:asciiTheme="minorHAnsi" w:hAnsiTheme="minorHAnsi" w:cstheme="minorHAnsi"/>
          <w:sz w:val="21"/>
          <w:szCs w:val="21"/>
        </w:rPr>
        <w:t>Place your order using the “Order Now” button and share your fundraising page with your family and friends via the “Share” section so they can start buying some yummy cookie dough. Easy!</w:t>
      </w:r>
    </w:p>
    <w:p w14:paraId="0D5DD087" w14:textId="77777777" w:rsidR="006A556A" w:rsidRPr="0017702E" w:rsidRDefault="006A556A" w:rsidP="006A556A">
      <w:pPr>
        <w:pStyle w:val="BasicParagraph"/>
        <w:rPr>
          <w:rFonts w:asciiTheme="minorHAnsi" w:hAnsiTheme="minorHAnsi" w:cstheme="minorHAnsi"/>
          <w:sz w:val="21"/>
          <w:szCs w:val="21"/>
        </w:rPr>
      </w:pPr>
    </w:p>
    <w:p w14:paraId="6315718E" w14:textId="406B6474" w:rsidR="006A556A" w:rsidRDefault="006A556A" w:rsidP="006A556A">
      <w:pPr>
        <w:pStyle w:val="BasicParagraph"/>
        <w:rPr>
          <w:rFonts w:asciiTheme="minorHAnsi" w:hAnsiTheme="minorHAnsi" w:cstheme="minorHAnsi"/>
          <w:sz w:val="21"/>
          <w:szCs w:val="21"/>
        </w:rPr>
      </w:pPr>
      <w:r w:rsidRPr="0017702E">
        <w:rPr>
          <w:rFonts w:asciiTheme="minorHAnsi" w:hAnsiTheme="minorHAnsi" w:cstheme="minorHAnsi"/>
          <w:b/>
          <w:bCs/>
          <w:color w:val="FF3399"/>
          <w:sz w:val="21"/>
          <w:szCs w:val="21"/>
        </w:rPr>
        <w:t>How do prizes work?</w:t>
      </w:r>
      <w:r w:rsidRPr="0017702E">
        <w:rPr>
          <w:rFonts w:asciiTheme="minorHAnsi" w:hAnsiTheme="minorHAnsi" w:cstheme="minorHAnsi"/>
          <w:sz w:val="21"/>
          <w:szCs w:val="21"/>
        </w:rPr>
        <w:t xml:space="preserve"> Every </w:t>
      </w:r>
      <w:r w:rsidR="00092B6B">
        <w:rPr>
          <w:rFonts w:asciiTheme="minorHAnsi" w:hAnsiTheme="minorHAnsi" w:cstheme="minorHAnsi"/>
          <w:sz w:val="21"/>
          <w:szCs w:val="21"/>
        </w:rPr>
        <w:t xml:space="preserve">student </w:t>
      </w:r>
      <w:r w:rsidRPr="0017702E">
        <w:rPr>
          <w:rFonts w:asciiTheme="minorHAnsi" w:hAnsiTheme="minorHAnsi" w:cstheme="minorHAnsi"/>
          <w:sz w:val="21"/>
          <w:szCs w:val="21"/>
        </w:rPr>
        <w:t>who sells a tub will receive an incentive prize for their efforts! But why not aim higher? The more tubs you sell the more prizes you will receive!  There are 12 prizes available, so set your own fundraising goal and aim for them all! Prizes are automatically ordered at the end of our fundraiser based on the number of tubs you have sold.</w:t>
      </w:r>
    </w:p>
    <w:p w14:paraId="48B23C5D" w14:textId="77777777" w:rsidR="006A556A" w:rsidRPr="0017702E" w:rsidRDefault="006A556A" w:rsidP="006A556A">
      <w:pPr>
        <w:pStyle w:val="BasicParagraph"/>
        <w:rPr>
          <w:rFonts w:asciiTheme="minorHAnsi" w:hAnsiTheme="minorHAnsi" w:cstheme="minorHAnsi"/>
          <w:sz w:val="21"/>
          <w:szCs w:val="21"/>
        </w:rPr>
      </w:pPr>
    </w:p>
    <w:p w14:paraId="78C28536" w14:textId="3F90497D" w:rsidR="006A556A" w:rsidRPr="00510E49" w:rsidRDefault="00510E49" w:rsidP="006A556A">
      <w:pPr>
        <w:pStyle w:val="BasicParagraph"/>
        <w:rPr>
          <w:rFonts w:asciiTheme="minorHAnsi" w:hAnsiTheme="minorHAnsi" w:cstheme="minorHAnsi"/>
          <w:b/>
          <w:bCs/>
          <w:sz w:val="22"/>
          <w:szCs w:val="22"/>
        </w:rPr>
      </w:pPr>
      <w:r w:rsidRPr="00510E49">
        <w:rPr>
          <w:rFonts w:asciiTheme="minorHAnsi" w:hAnsiTheme="minorHAnsi" w:cstheme="minorHAnsi"/>
          <w:b/>
          <w:bCs/>
          <w:color w:val="FF3399"/>
          <w:sz w:val="22"/>
          <w:szCs w:val="22"/>
        </w:rPr>
        <w:t>You can win Big</w:t>
      </w:r>
      <w:r w:rsidR="006A556A" w:rsidRPr="00510E49">
        <w:rPr>
          <w:rFonts w:asciiTheme="minorHAnsi" w:hAnsiTheme="minorHAnsi" w:cstheme="minorHAnsi"/>
          <w:b/>
          <w:bCs/>
          <w:color w:val="FF3399"/>
          <w:sz w:val="22"/>
          <w:szCs w:val="22"/>
        </w:rPr>
        <w:t xml:space="preserve">! </w:t>
      </w:r>
      <w:r w:rsidR="006A556A" w:rsidRPr="00510E49">
        <w:rPr>
          <w:rFonts w:asciiTheme="minorHAnsi" w:hAnsiTheme="minorHAnsi" w:cstheme="minorHAnsi"/>
          <w:sz w:val="22"/>
          <w:szCs w:val="22"/>
        </w:rPr>
        <w:t>Our highest tub seller will go into a draw to win a $10,000 JB Hi-Fi Shopping Spree</w:t>
      </w:r>
      <w:r w:rsidRPr="00510E49">
        <w:rPr>
          <w:rFonts w:asciiTheme="minorHAnsi" w:hAnsiTheme="minorHAnsi" w:cstheme="minorHAnsi"/>
          <w:sz w:val="22"/>
          <w:szCs w:val="22"/>
        </w:rPr>
        <w:t xml:space="preserve"> OR PlayStation 5 Gamin</w:t>
      </w:r>
      <w:r>
        <w:rPr>
          <w:rFonts w:asciiTheme="minorHAnsi" w:hAnsiTheme="minorHAnsi" w:cstheme="minorHAnsi"/>
          <w:sz w:val="22"/>
          <w:szCs w:val="22"/>
        </w:rPr>
        <w:t>g</w:t>
      </w:r>
      <w:r w:rsidRPr="00510E49">
        <w:rPr>
          <w:rFonts w:asciiTheme="minorHAnsi" w:hAnsiTheme="minorHAnsi" w:cstheme="minorHAnsi"/>
          <w:sz w:val="22"/>
          <w:szCs w:val="22"/>
        </w:rPr>
        <w:t xml:space="preserve"> Bundle</w:t>
      </w:r>
      <w:r w:rsidR="006A556A" w:rsidRPr="00510E49">
        <w:rPr>
          <w:rFonts w:asciiTheme="minorHAnsi" w:hAnsiTheme="minorHAnsi" w:cstheme="minorHAnsi"/>
          <w:sz w:val="22"/>
          <w:szCs w:val="22"/>
        </w:rPr>
        <w:t xml:space="preserve">. Plus, every </w:t>
      </w:r>
      <w:r w:rsidR="00092B6B">
        <w:rPr>
          <w:rFonts w:asciiTheme="minorHAnsi" w:hAnsiTheme="minorHAnsi" w:cstheme="minorHAnsi"/>
          <w:sz w:val="22"/>
          <w:szCs w:val="22"/>
        </w:rPr>
        <w:t>student</w:t>
      </w:r>
      <w:r w:rsidR="006A556A" w:rsidRPr="00510E49">
        <w:rPr>
          <w:rFonts w:asciiTheme="minorHAnsi" w:hAnsiTheme="minorHAnsi" w:cstheme="minorHAnsi"/>
          <w:sz w:val="22"/>
          <w:szCs w:val="22"/>
        </w:rPr>
        <w:t xml:space="preserve"> that achieves all online virtual badges will win a Billy G’s </w:t>
      </w:r>
      <w:r w:rsidRPr="00510E49">
        <w:rPr>
          <w:rFonts w:asciiTheme="minorHAnsi" w:hAnsiTheme="minorHAnsi" w:cstheme="minorHAnsi"/>
          <w:sz w:val="22"/>
          <w:szCs w:val="22"/>
        </w:rPr>
        <w:t>Cookie Scented Plush Toy</w:t>
      </w:r>
      <w:r w:rsidR="006A556A" w:rsidRPr="00510E49">
        <w:rPr>
          <w:rFonts w:asciiTheme="minorHAnsi" w:hAnsiTheme="minorHAnsi" w:cstheme="minorHAnsi"/>
          <w:sz w:val="22"/>
          <w:szCs w:val="22"/>
        </w:rPr>
        <w:t>.</w:t>
      </w:r>
      <w:r w:rsidR="006A556A" w:rsidRPr="00510E49">
        <w:rPr>
          <w:rFonts w:asciiTheme="minorHAnsi" w:hAnsiTheme="minorHAnsi" w:cstheme="minorHAnsi"/>
          <w:b/>
          <w:bCs/>
          <w:sz w:val="22"/>
          <w:szCs w:val="22"/>
        </w:rPr>
        <w:t xml:space="preserve"> </w:t>
      </w:r>
    </w:p>
    <w:p w14:paraId="37796B31" w14:textId="77777777" w:rsidR="006A556A" w:rsidRPr="0017702E" w:rsidRDefault="006A556A" w:rsidP="006A556A">
      <w:pPr>
        <w:pStyle w:val="BasicParagraph"/>
        <w:rPr>
          <w:rFonts w:asciiTheme="minorHAnsi" w:hAnsiTheme="minorHAnsi" w:cstheme="minorHAnsi"/>
          <w:sz w:val="21"/>
          <w:szCs w:val="21"/>
        </w:rPr>
      </w:pPr>
      <w:r w:rsidRPr="0017702E">
        <w:rPr>
          <w:rFonts w:asciiTheme="minorHAnsi" w:hAnsiTheme="minorHAnsi" w:cstheme="minorHAnsi"/>
          <w:sz w:val="21"/>
          <w:szCs w:val="21"/>
        </w:rPr>
        <w:softHyphen/>
      </w:r>
      <w:r w:rsidRPr="0017702E">
        <w:rPr>
          <w:rFonts w:asciiTheme="minorHAnsi" w:hAnsiTheme="minorHAnsi" w:cstheme="minorHAnsi"/>
          <w:sz w:val="21"/>
          <w:szCs w:val="21"/>
        </w:rPr>
        <w:softHyphen/>
      </w:r>
    </w:p>
    <w:p w14:paraId="190B4389" w14:textId="77777777" w:rsidR="006A556A" w:rsidRDefault="006A556A" w:rsidP="006A556A">
      <w:pPr>
        <w:pStyle w:val="BasicParagraph"/>
        <w:rPr>
          <w:rFonts w:asciiTheme="minorHAnsi" w:hAnsiTheme="minorHAnsi" w:cstheme="minorHAnsi"/>
          <w:sz w:val="21"/>
          <w:szCs w:val="21"/>
        </w:rPr>
      </w:pPr>
      <w:r w:rsidRPr="0017702E">
        <w:rPr>
          <w:rFonts w:asciiTheme="minorHAnsi" w:hAnsiTheme="minorHAnsi" w:cstheme="minorHAnsi"/>
          <w:sz w:val="21"/>
          <w:szCs w:val="21"/>
        </w:rPr>
        <w:t>Happy fundraising,</w:t>
      </w:r>
    </w:p>
    <w:p w14:paraId="7A95768C" w14:textId="57EF11D7" w:rsidR="001C19D8" w:rsidRDefault="00092B6B" w:rsidP="006A556A">
      <w:pPr>
        <w:pStyle w:val="BasicParagraph"/>
        <w:rPr>
          <w:rFonts w:asciiTheme="minorHAnsi" w:hAnsiTheme="minorHAnsi" w:cstheme="minorHAnsi"/>
          <w:b/>
          <w:sz w:val="21"/>
          <w:szCs w:val="21"/>
        </w:rPr>
      </w:pPr>
      <w:r>
        <w:rPr>
          <w:rFonts w:asciiTheme="minorHAnsi" w:hAnsiTheme="minorHAnsi" w:cstheme="minorHAnsi"/>
          <w:b/>
          <w:sz w:val="21"/>
          <w:szCs w:val="21"/>
        </w:rPr>
        <w:t>Kate Hunt</w:t>
      </w:r>
    </w:p>
    <w:p w14:paraId="645D5B53" w14:textId="0E9A8075" w:rsidR="00092B6B" w:rsidRDefault="00092B6B" w:rsidP="006A556A">
      <w:pPr>
        <w:pStyle w:val="BasicParagraph"/>
        <w:rPr>
          <w:rFonts w:asciiTheme="minorHAnsi" w:hAnsiTheme="minorHAnsi" w:cstheme="minorHAnsi"/>
          <w:b/>
          <w:sz w:val="21"/>
          <w:szCs w:val="21"/>
        </w:rPr>
      </w:pPr>
      <w:r>
        <w:rPr>
          <w:rFonts w:asciiTheme="minorHAnsi" w:hAnsiTheme="minorHAnsi" w:cstheme="minorHAnsi"/>
          <w:b/>
          <w:sz w:val="21"/>
          <w:szCs w:val="21"/>
        </w:rPr>
        <w:t xml:space="preserve">Fundraising </w:t>
      </w:r>
      <w:proofErr w:type="spellStart"/>
      <w:r>
        <w:rPr>
          <w:rFonts w:asciiTheme="minorHAnsi" w:hAnsiTheme="minorHAnsi" w:cstheme="minorHAnsi"/>
          <w:b/>
          <w:sz w:val="21"/>
          <w:szCs w:val="21"/>
        </w:rPr>
        <w:t>co-ordinator</w:t>
      </w:r>
      <w:proofErr w:type="spellEnd"/>
      <w:r>
        <w:rPr>
          <w:rFonts w:asciiTheme="minorHAnsi" w:hAnsiTheme="minorHAnsi" w:cstheme="minorHAnsi"/>
          <w:b/>
          <w:sz w:val="21"/>
          <w:szCs w:val="21"/>
        </w:rPr>
        <w:t xml:space="preserve"> Tuart Hill PS P&amp;C</w:t>
      </w:r>
    </w:p>
    <w:p w14:paraId="6B3AEBB9" w14:textId="77777777" w:rsidR="00C7254E" w:rsidRDefault="00C7254E" w:rsidP="006A556A">
      <w:pPr>
        <w:pStyle w:val="BasicParagraph"/>
        <w:rPr>
          <w:rFonts w:asciiTheme="minorHAnsi" w:hAnsiTheme="minorHAnsi" w:cstheme="minorHAnsi"/>
          <w:b/>
          <w:sz w:val="21"/>
          <w:szCs w:val="21"/>
        </w:rPr>
        <w:sectPr w:rsidR="00C7254E" w:rsidSect="00412602">
          <w:headerReference w:type="default" r:id="rId8"/>
          <w:pgSz w:w="11906" w:h="16838"/>
          <w:pgMar w:top="3119" w:right="1440" w:bottom="142" w:left="1440" w:header="708" w:footer="708" w:gutter="0"/>
          <w:cols w:space="708"/>
          <w:docGrid w:linePitch="360"/>
        </w:sectPr>
      </w:pPr>
    </w:p>
    <w:p w14:paraId="583ED36E" w14:textId="77777777" w:rsidR="00C7254E" w:rsidRDefault="00C7254E" w:rsidP="006A556A">
      <w:pPr>
        <w:pStyle w:val="BasicParagraph"/>
        <w:rPr>
          <w:rFonts w:asciiTheme="minorHAnsi" w:hAnsiTheme="minorHAnsi" w:cstheme="minorHAnsi"/>
          <w:b/>
          <w:sz w:val="21"/>
          <w:szCs w:val="21"/>
        </w:rPr>
      </w:pPr>
    </w:p>
    <w:p w14:paraId="7577949E" w14:textId="69ABA7E6" w:rsidR="00C7254E" w:rsidRDefault="00C7254E" w:rsidP="006A556A">
      <w:pPr>
        <w:pStyle w:val="BasicParagraph"/>
      </w:pPr>
      <w:r>
        <w:rPr>
          <w:noProof/>
        </w:rPr>
        <w:drawing>
          <wp:inline distT="0" distB="0" distL="0" distR="0" wp14:anchorId="49BCC17E" wp14:editId="2ACBDFA8">
            <wp:extent cx="1000125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4174" cy="3738625"/>
                    </a:xfrm>
                    <a:prstGeom prst="rect">
                      <a:avLst/>
                    </a:prstGeom>
                    <a:noFill/>
                  </pic:spPr>
                </pic:pic>
              </a:graphicData>
            </a:graphic>
          </wp:inline>
        </w:drawing>
      </w:r>
    </w:p>
    <w:p w14:paraId="7955247A" w14:textId="5FCB8075" w:rsidR="00C7254E" w:rsidRDefault="00C7254E" w:rsidP="006A556A">
      <w:pPr>
        <w:pStyle w:val="BasicParagraph"/>
      </w:pPr>
    </w:p>
    <w:p w14:paraId="1D0BEDA9" w14:textId="6DA9281C" w:rsidR="00C7254E" w:rsidRDefault="00C7254E" w:rsidP="006A556A">
      <w:pPr>
        <w:pStyle w:val="BasicParagraph"/>
      </w:pPr>
    </w:p>
    <w:p w14:paraId="0D74B176" w14:textId="354BD315" w:rsidR="00C7254E" w:rsidRPr="009D57FA" w:rsidRDefault="00C7254E" w:rsidP="00C7254E">
      <w:pPr>
        <w:pStyle w:val="BasicParagraph"/>
        <w:jc w:val="center"/>
      </w:pPr>
      <w:r>
        <w:t>This is an artist’s impression of the play equipment we are fundraising for, in the senior play area.</w:t>
      </w:r>
    </w:p>
    <w:sectPr w:rsidR="00C7254E" w:rsidRPr="009D57FA" w:rsidSect="00C7254E">
      <w:pgSz w:w="16838" w:h="11906" w:orient="landscape"/>
      <w:pgMar w:top="1440" w:right="3119" w:bottom="1440"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51C1" w14:textId="77777777" w:rsidR="009A6FEA" w:rsidRDefault="009A6FEA" w:rsidP="00415E28">
      <w:pPr>
        <w:spacing w:after="0" w:line="240" w:lineRule="auto"/>
      </w:pPr>
      <w:r>
        <w:separator/>
      </w:r>
    </w:p>
  </w:endnote>
  <w:endnote w:type="continuationSeparator" w:id="0">
    <w:p w14:paraId="736E99A6" w14:textId="77777777" w:rsidR="009A6FEA" w:rsidRDefault="009A6FEA" w:rsidP="0041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D6B0" w14:textId="77777777" w:rsidR="009A6FEA" w:rsidRDefault="009A6FEA" w:rsidP="00415E28">
      <w:pPr>
        <w:spacing w:after="0" w:line="240" w:lineRule="auto"/>
      </w:pPr>
      <w:r>
        <w:separator/>
      </w:r>
    </w:p>
  </w:footnote>
  <w:footnote w:type="continuationSeparator" w:id="0">
    <w:p w14:paraId="20B0AEBF" w14:textId="77777777" w:rsidR="009A6FEA" w:rsidRDefault="009A6FEA" w:rsidP="0041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89C1" w14:textId="35825614" w:rsidR="00415E28" w:rsidRDefault="00415E28">
    <w:pPr>
      <w:pStyle w:val="Header"/>
    </w:pPr>
    <w:r>
      <w:rPr>
        <w:noProof/>
      </w:rPr>
      <w:drawing>
        <wp:anchor distT="0" distB="0" distL="114300" distR="114300" simplePos="0" relativeHeight="251658240" behindDoc="1" locked="0" layoutInCell="1" allowOverlap="1" wp14:anchorId="642D148E" wp14:editId="59B3A8DF">
          <wp:simplePos x="0" y="0"/>
          <wp:positionH relativeFrom="page">
            <wp:align>left</wp:align>
          </wp:positionH>
          <wp:positionV relativeFrom="paragraph">
            <wp:posOffset>-449580</wp:posOffset>
          </wp:positionV>
          <wp:extent cx="7569200" cy="14001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4528" cy="1440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03E"/>
    <w:multiLevelType w:val="hybridMultilevel"/>
    <w:tmpl w:val="46D4B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87D0A"/>
    <w:multiLevelType w:val="hybridMultilevel"/>
    <w:tmpl w:val="081EA83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28"/>
    <w:rsid w:val="00092B6B"/>
    <w:rsid w:val="0015113F"/>
    <w:rsid w:val="001C19D8"/>
    <w:rsid w:val="00412602"/>
    <w:rsid w:val="00415E28"/>
    <w:rsid w:val="00510E49"/>
    <w:rsid w:val="006A556A"/>
    <w:rsid w:val="009A6FEA"/>
    <w:rsid w:val="009B32EE"/>
    <w:rsid w:val="009D57FA"/>
    <w:rsid w:val="00A30CEC"/>
    <w:rsid w:val="00B4481C"/>
    <w:rsid w:val="00C7254E"/>
    <w:rsid w:val="00EA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EB57"/>
  <w15:chartTrackingRefBased/>
  <w15:docId w15:val="{F62AD1A2-451E-4112-8571-E32D1014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28"/>
  </w:style>
  <w:style w:type="paragraph" w:styleId="Footer">
    <w:name w:val="footer"/>
    <w:basedOn w:val="Normal"/>
    <w:link w:val="FooterChar"/>
    <w:uiPriority w:val="99"/>
    <w:unhideWhenUsed/>
    <w:rsid w:val="0041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28"/>
  </w:style>
  <w:style w:type="paragraph" w:styleId="NoSpacing">
    <w:name w:val="No Spacing"/>
    <w:uiPriority w:val="1"/>
    <w:qFormat/>
    <w:rsid w:val="00A30CEC"/>
    <w:pPr>
      <w:spacing w:after="0" w:line="240" w:lineRule="auto"/>
    </w:pPr>
  </w:style>
  <w:style w:type="paragraph" w:styleId="ListParagraph">
    <w:name w:val="List Paragraph"/>
    <w:basedOn w:val="Normal"/>
    <w:uiPriority w:val="34"/>
    <w:qFormat/>
    <w:rsid w:val="00A30CEC"/>
    <w:pPr>
      <w:spacing w:after="0" w:line="240" w:lineRule="auto"/>
      <w:ind w:left="720"/>
      <w:contextualSpacing/>
    </w:pPr>
    <w:rPr>
      <w:sz w:val="24"/>
      <w:szCs w:val="24"/>
    </w:rPr>
  </w:style>
  <w:style w:type="paragraph" w:customStyle="1" w:styleId="BasicParagraph">
    <w:name w:val="[Basic Paragraph]"/>
    <w:basedOn w:val="Normal"/>
    <w:uiPriority w:val="99"/>
    <w:rsid w:val="006A556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6A556A"/>
    <w:rPr>
      <w:color w:val="0563C1" w:themeColor="hyperlink"/>
      <w:u w:val="single"/>
    </w:rPr>
  </w:style>
  <w:style w:type="character" w:styleId="FollowedHyperlink">
    <w:name w:val="FollowedHyperlink"/>
    <w:basedOn w:val="DefaultParagraphFont"/>
    <w:uiPriority w:val="99"/>
    <w:semiHidden/>
    <w:unhideWhenUsed/>
    <w:rsid w:val="00092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stralianfundraisin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Hill</dc:creator>
  <cp:keywords/>
  <dc:description/>
  <cp:lastModifiedBy>WOODS Lisa [Tuart Hill Primary School]</cp:lastModifiedBy>
  <cp:revision>2</cp:revision>
  <dcterms:created xsi:type="dcterms:W3CDTF">2023-05-17T04:50:00Z</dcterms:created>
  <dcterms:modified xsi:type="dcterms:W3CDTF">2023-05-17T04:50:00Z</dcterms:modified>
</cp:coreProperties>
</file>